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17" w:rsidRPr="00F44117" w:rsidRDefault="00F44117" w:rsidP="00DB46C3">
      <w:pPr>
        <w:pStyle w:val="1"/>
        <w:shd w:val="clear" w:color="auto" w:fill="FFFFFF"/>
        <w:spacing w:before="679" w:after="475" w:line="543" w:lineRule="atLeast"/>
        <w:rPr>
          <w:color w:val="FF0000"/>
          <w:sz w:val="52"/>
          <w:szCs w:val="52"/>
          <w:lang w:val="ru-RU"/>
        </w:rPr>
      </w:pPr>
      <w:r w:rsidRPr="00F44117">
        <w:rPr>
          <w:color w:val="FF0000"/>
          <w:sz w:val="52"/>
          <w:szCs w:val="52"/>
          <w:lang w:val="ru-RU"/>
        </w:rPr>
        <w:t>Общероссийский детский телефон доверия (</w:t>
      </w:r>
      <w:r w:rsidRPr="00F44117">
        <w:rPr>
          <w:b/>
          <w:color w:val="FF0000"/>
          <w:sz w:val="52"/>
          <w:szCs w:val="52"/>
          <w:lang w:val="ru-RU"/>
        </w:rPr>
        <w:t>8</w:t>
      </w:r>
      <w:r w:rsidRPr="00F44117">
        <w:rPr>
          <w:b/>
          <w:color w:val="FF0000"/>
          <w:sz w:val="52"/>
          <w:szCs w:val="52"/>
        </w:rPr>
        <w:t> </w:t>
      </w:r>
      <w:r w:rsidRPr="00F44117">
        <w:rPr>
          <w:b/>
          <w:color w:val="FF0000"/>
          <w:sz w:val="52"/>
          <w:szCs w:val="52"/>
          <w:lang w:val="ru-RU"/>
        </w:rPr>
        <w:t>800</w:t>
      </w:r>
      <w:r w:rsidRPr="00F44117">
        <w:rPr>
          <w:b/>
          <w:color w:val="FF0000"/>
          <w:sz w:val="52"/>
          <w:szCs w:val="52"/>
        </w:rPr>
        <w:t> </w:t>
      </w:r>
      <w:r w:rsidRPr="00F44117">
        <w:rPr>
          <w:b/>
          <w:color w:val="FF0000"/>
          <w:sz w:val="52"/>
          <w:szCs w:val="52"/>
          <w:lang w:val="ru-RU"/>
        </w:rPr>
        <w:t>200 01 22</w:t>
      </w:r>
      <w:r w:rsidRPr="00F44117">
        <w:rPr>
          <w:color w:val="FF0000"/>
          <w:sz w:val="52"/>
          <w:szCs w:val="52"/>
          <w:lang w:val="ru-RU"/>
        </w:rPr>
        <w:t>)</w:t>
      </w:r>
    </w:p>
    <w:p w:rsidR="00DB46C3" w:rsidRPr="001477AD" w:rsidRDefault="00DB46C3" w:rsidP="00DB46C3">
      <w:pPr>
        <w:pStyle w:val="1"/>
        <w:shd w:val="clear" w:color="auto" w:fill="FFFFFF"/>
        <w:spacing w:before="679" w:after="475" w:line="543" w:lineRule="atLeast"/>
        <w:rPr>
          <w:color w:val="044588"/>
          <w:sz w:val="41"/>
          <w:szCs w:val="41"/>
          <w:lang w:val="ru-RU"/>
        </w:rPr>
      </w:pPr>
      <w:r w:rsidRPr="001477AD">
        <w:rPr>
          <w:color w:val="044588"/>
          <w:sz w:val="41"/>
          <w:szCs w:val="41"/>
          <w:lang w:val="ru-RU"/>
        </w:rPr>
        <w:t>Бесплатно, безопасно и анонимно: почему не стоит бояться звонка на Детский телефон доверия</w:t>
      </w:r>
    </w:p>
    <w:p w:rsidR="00DB46C3" w:rsidRDefault="00DB46C3" w:rsidP="00DB46C3">
      <w:pPr>
        <w:shd w:val="clear" w:color="auto" w:fill="FFFFFF"/>
        <w:spacing w:line="353" w:lineRule="atLeast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noProof/>
          <w:color w:val="000000"/>
          <w:sz w:val="23"/>
          <w:szCs w:val="23"/>
        </w:rPr>
        <w:drawing>
          <wp:inline distT="0" distB="0" distL="0" distR="0">
            <wp:extent cx="6595110" cy="4396740"/>
            <wp:effectExtent l="19050" t="0" r="0" b="0"/>
            <wp:docPr id="2" name="Рисунок 2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C3" w:rsidRDefault="00DB46C3" w:rsidP="00DB46C3">
      <w:pPr>
        <w:shd w:val="clear" w:color="auto" w:fill="FFFFFF"/>
        <w:spacing w:line="353" w:lineRule="atLeast"/>
        <w:rPr>
          <w:rFonts w:ascii="Helvetica" w:hAnsi="Helvetica"/>
          <w:color w:val="000000"/>
          <w:sz w:val="19"/>
          <w:szCs w:val="19"/>
        </w:rPr>
      </w:pPr>
      <w:r>
        <w:rPr>
          <w:rFonts w:ascii="Helvetica" w:hAnsi="Helvetica"/>
          <w:color w:val="000000"/>
          <w:sz w:val="19"/>
          <w:szCs w:val="19"/>
        </w:rPr>
        <w:t>09.10.2020</w:t>
      </w:r>
    </w:p>
    <w:p w:rsidR="00DB46C3" w:rsidRDefault="00AC5B72" w:rsidP="00DB46C3">
      <w:pPr>
        <w:shd w:val="clear" w:color="auto" w:fill="FFFFFF"/>
        <w:spacing w:before="272" w:after="272" w:line="353" w:lineRule="atLeast"/>
        <w:rPr>
          <w:rFonts w:ascii="Helvetica" w:hAnsi="Helvetica"/>
          <w:color w:val="000000"/>
          <w:sz w:val="23"/>
          <w:szCs w:val="23"/>
        </w:rPr>
      </w:pPr>
      <w:r w:rsidRPr="00AC5B72">
        <w:rPr>
          <w:rFonts w:ascii="Helvetica" w:hAnsi="Helvetica"/>
          <w:color w:val="000000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— А точно про наш разговор не узнают мои родители?</w: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— У меня большие неприятности, но я пока не готова про них говорить дома и в школе! — Не знаю, что мне делать. Если доверюсь психологу, не будет ли еще хуже?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Обращение за помощью к психологам — первый шаг на пути избавления от тяжелого груза обид, вины и тревог. Это простой и доступный способ найти возможность </w:t>
      </w:r>
      <w:r>
        <w:rPr>
          <w:rFonts w:ascii="Helvetica" w:hAnsi="Helvetica"/>
          <w:color w:val="000000"/>
          <w:sz w:val="23"/>
          <w:szCs w:val="23"/>
        </w:rPr>
        <w:lastRenderedPageBreak/>
        <w:t>выговориться, посмотреть на ситуацию с другой стороны, предотвратить обострение и найти путь решения проблемы.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Попробуем развеять основные страхи, основанные на мифах о Телефоне доверия и незнании основных принципов и правил его работы, которые распространяются на всех специалистов, во всех регионах и их соблюдение обязательно.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Calibri" w:hAnsi="Calibri"/>
          <w:color w:val="000000"/>
          <w:sz w:val="23"/>
          <w:szCs w:val="23"/>
        </w:rPr>
      </w:pP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Итак:</w:t>
      </w:r>
    </w:p>
    <w:p w:rsidR="00DB46C3" w:rsidRDefault="00DB46C3" w:rsidP="00DB46C3">
      <w:pPr>
        <w:pStyle w:val="2"/>
        <w:shd w:val="clear" w:color="auto" w:fill="FFFFFF"/>
        <w:spacing w:before="408" w:after="204"/>
        <w:ind w:firstLine="709"/>
        <w:jc w:val="both"/>
        <w:rPr>
          <w:rFonts w:ascii="inherit" w:hAnsi="inherit"/>
          <w:b w:val="0"/>
          <w:bCs w:val="0"/>
          <w:color w:val="000000"/>
          <w:sz w:val="41"/>
          <w:szCs w:val="41"/>
        </w:rPr>
      </w:pPr>
      <w:r>
        <w:rPr>
          <w:rFonts w:ascii="inherit" w:hAnsi="inherit"/>
          <w:b w:val="0"/>
          <w:bCs w:val="0"/>
          <w:color w:val="000000"/>
          <w:sz w:val="41"/>
          <w:szCs w:val="41"/>
        </w:rPr>
        <w:t>— Если я позвоню, то об этом узнают мои родители, учителя, полиция, одноклассники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Действительно, прежде чем поделиться с кем-либо своими проблемами, хочется быть уверенным, что этому человеку можно доверять. Часто ребята, которые задаются вопросом: “действительно ли о разговоре никто не узнает”, имеют опыт предательства: когда-то они поделились своими секретами с близкими или друзьями, но в результате об их тайне или проблеме узнали все. В случае обращения на Детский телефон доверия этого  не произойдет.</w: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Детский телефон доверия гарантирует анонимность и конфиденциальность. 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психологи не видят, как вы выглядите;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не могут узнать ваш номер телефона и место, откуда вы звоните, так как номера не определяются;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знают о вас только с ваших слов, можно не сообщать свои данные и представиться любым именем;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не просят информации о ваших родителях, школе, друзьях;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не будут передавать информацию третьим лицам, социальным службам. Звонки не записываются и не прослушиваются;</w:t>
      </w:r>
    </w:p>
    <w:p w:rsidR="00DB46C3" w:rsidRDefault="00DB46C3" w:rsidP="00DB46C3">
      <w:pPr>
        <w:numPr>
          <w:ilvl w:val="0"/>
          <w:numId w:val="1"/>
        </w:numPr>
        <w:shd w:val="clear" w:color="auto" w:fill="FFFFFF"/>
        <w:spacing w:after="68" w:line="299" w:lineRule="atLeast"/>
        <w:ind w:left="0"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специалисты меняются, и если вы позвоните несколько раз, то будете общаться с разными людьми.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Психологи получают только общие сведения, которыми вы делитесь с ними по своему усмотрению.</w:t>
      </w:r>
    </w:p>
    <w:p w:rsidR="00DB46C3" w:rsidRDefault="00DB46C3" w:rsidP="00DB46C3">
      <w:pPr>
        <w:pStyle w:val="2"/>
        <w:shd w:val="clear" w:color="auto" w:fill="FFFFFF"/>
        <w:spacing w:before="408" w:after="204"/>
        <w:ind w:firstLine="709"/>
        <w:jc w:val="both"/>
        <w:rPr>
          <w:rFonts w:ascii="inherit" w:hAnsi="inherit"/>
          <w:b w:val="0"/>
          <w:bCs w:val="0"/>
          <w:color w:val="000000"/>
          <w:sz w:val="41"/>
          <w:szCs w:val="41"/>
        </w:rPr>
      </w:pPr>
      <w:r>
        <w:rPr>
          <w:rFonts w:ascii="inherit" w:hAnsi="inherit"/>
          <w:b w:val="0"/>
          <w:bCs w:val="0"/>
          <w:color w:val="000000"/>
          <w:sz w:val="41"/>
          <w:szCs w:val="41"/>
        </w:rPr>
        <w:t>— Психолог скажет что-то, что мне не понравится или причинит мне боль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Этот страх и негативная установка тоже бывают связаны с неудачным опытом обращения за помощью. Кто-то обращался за помощью к психологу, но остался недоволен результатом или не совсем понял, чего можно ожидать от такой помощи. </w:t>
      </w:r>
      <w:proofErr w:type="gramStart"/>
      <w:r>
        <w:rPr>
          <w:rFonts w:ascii="Helvetica" w:hAnsi="Helvetica"/>
          <w:color w:val="000000"/>
          <w:sz w:val="23"/>
          <w:szCs w:val="23"/>
        </w:rPr>
        <w:t>Часто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кажется, что психолог должен дать готовое удобное решение или совет по решению проблемы. Но так не бывает, и у психологов нет таких полномочий и волшебных возможностей. Специалист может помочь понять, что с вами происходит, какие причины привели к проблеме. Может оказать эмоциональную поддержку, и в совместном анализе ситуации помочь вам самим решить, как лучше с этим справиться, наметить план изменения ситуац</w:t>
      </w:r>
      <w:proofErr w:type="gramStart"/>
      <w:r>
        <w:rPr>
          <w:rFonts w:ascii="Helvetica" w:hAnsi="Helvetica"/>
          <w:color w:val="000000"/>
          <w:sz w:val="23"/>
          <w:szCs w:val="23"/>
        </w:rPr>
        <w:t>ии и ее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восприятия, дать рекомендации. Но решать за вас проблемы он не может и не должен.</w: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На Детский Телефон Доверия можно позвонить несколько раз.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зрения. Благодаря тому, что вы уже что-то поймете и проанализируете после первого звонка, второй звонок может оказаться более удачным. Попробуйте. Вы не ограничены в количестве звонков, и все звонки на Детский телефон доверия — бесплатные.</w:t>
      </w:r>
    </w:p>
    <w:p w:rsidR="00DB46C3" w:rsidRDefault="00DB46C3" w:rsidP="00DB46C3">
      <w:pPr>
        <w:pStyle w:val="2"/>
        <w:shd w:val="clear" w:color="auto" w:fill="FFFFFF"/>
        <w:spacing w:before="408" w:after="204"/>
        <w:ind w:firstLine="709"/>
        <w:jc w:val="both"/>
        <w:rPr>
          <w:rFonts w:ascii="inherit" w:hAnsi="inherit"/>
          <w:b w:val="0"/>
          <w:bCs w:val="0"/>
          <w:color w:val="000000"/>
          <w:sz w:val="41"/>
          <w:szCs w:val="41"/>
        </w:rPr>
      </w:pPr>
      <w:r>
        <w:rPr>
          <w:rFonts w:ascii="inherit" w:hAnsi="inherit"/>
          <w:b w:val="0"/>
          <w:bCs w:val="0"/>
          <w:color w:val="000000"/>
          <w:sz w:val="41"/>
          <w:szCs w:val="41"/>
        </w:rPr>
        <w:t>— Я никогда не обращался к психологу, и не знаю, что говорить. Не уверен, нужен ли он мне вообще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Все, что мы делаем впервые, может вызывать страхи и переживания. И обращение к психологу — не исключение. Если вас одолевают сомнения в том, нужна ли вам помощь психолога, вы не знаете, как начать разговор, не имеете представления, как проходит консультация, то вы </w:t>
      </w:r>
      <w:proofErr w:type="gramStart"/>
      <w:r>
        <w:rPr>
          <w:rFonts w:ascii="Helvetica" w:hAnsi="Helvetica"/>
          <w:color w:val="000000"/>
          <w:sz w:val="23"/>
          <w:szCs w:val="23"/>
        </w:rPr>
        <w:t>можете построить свой первый звонок на Детский телефон доверия может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в формате обычной беседы о том, чего можно ждать от консультации.</w: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Звонок на Детский телефон доверия может стать подготовкой к полноценной консультации.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88002000122 и дождаться ответа консультанта.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:rsidR="00DB46C3" w:rsidRDefault="00DB46C3" w:rsidP="00DB46C3">
      <w:pPr>
        <w:pStyle w:val="a4"/>
        <w:shd w:val="clear" w:color="auto" w:fill="FFFFFF"/>
        <w:spacing w:before="0" w:beforeAutospacing="0" w:after="204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Если же вы почувствуете, что хотите завершить разговор, потому что еще не готовы к нему, то можете прервать звонок в любой момент.  Или рассказать о проблеме, и вместе с психологом преодолеть тревогу, стеснение и стыд.</w:t>
      </w:r>
    </w:p>
    <w:p w:rsidR="00DB46C3" w:rsidRDefault="00AC5B72" w:rsidP="00DB46C3">
      <w:pPr>
        <w:shd w:val="clear" w:color="auto" w:fill="FFFFFF"/>
        <w:spacing w:before="272" w:after="272" w:line="353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 w:rsidRPr="00AC5B72">
        <w:rPr>
          <w:rFonts w:ascii="Helvetica" w:hAnsi="Helvetica"/>
          <w:color w:val="000000"/>
          <w:sz w:val="23"/>
          <w:szCs w:val="23"/>
        </w:rPr>
        <w:pict>
          <v:rect id="_x0000_i1026" style="width:0;height:0" o:hralign="center" o:hrstd="t" o:hr="t" fillcolor="#a0a0a0" stroked="f"/>
        </w:pict>
      </w:r>
    </w:p>
    <w:p w:rsidR="00DB46C3" w:rsidRDefault="00DB46C3" w:rsidP="00DB46C3">
      <w:pPr>
        <w:pStyle w:val="a4"/>
        <w:shd w:val="clear" w:color="auto" w:fill="FFFFFF"/>
        <w:spacing w:before="0" w:beforeAutospacing="0" w:after="0" w:afterAutospacing="0" w:line="299" w:lineRule="atLeast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Style w:val="a5"/>
          <w:rFonts w:ascii="Helvetica" w:hAnsi="Helvetica"/>
          <w:color w:val="000000"/>
          <w:sz w:val="23"/>
          <w:szCs w:val="23"/>
        </w:rPr>
        <w:t>Если у вас все еще остались сомнения и вопросы по поводу звонка на номер 88002000122, напишите в чат Детского телефона доверия, вам обязательно помогут подготовиться к звонку и окажут поддержку.</w:t>
      </w:r>
    </w:p>
    <w:p w:rsidR="00DB46C3" w:rsidRDefault="00DB46C3" w:rsidP="00DB46C3">
      <w:pPr>
        <w:ind w:firstLine="709"/>
        <w:contextualSpacing/>
        <w:jc w:val="both"/>
        <w:rPr>
          <w:sz w:val="20"/>
          <w:szCs w:val="20"/>
        </w:rPr>
        <w:sectPr w:rsidR="00DB46C3" w:rsidSect="001B72D6">
          <w:pgSz w:w="11906" w:h="16838"/>
          <w:pgMar w:top="567" w:right="709" w:bottom="567" w:left="1134" w:header="709" w:footer="709" w:gutter="0"/>
          <w:pgNumType w:start="189"/>
          <w:cols w:space="708"/>
          <w:docGrid w:linePitch="360"/>
        </w:sectPr>
      </w:pPr>
    </w:p>
    <w:p w:rsidR="00DB46C3" w:rsidRDefault="00DB46C3" w:rsidP="00DB46C3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A11C5F">
        <w:rPr>
          <w:color w:val="212529"/>
          <w:sz w:val="28"/>
          <w:szCs w:val="28"/>
          <w:shd w:val="clear" w:color="auto" w:fill="FFFFFF"/>
        </w:rPr>
        <w:t xml:space="preserve">С 2010 года Фондом поддержки детей, находящихся в трудной жизненной ситуации, совместно с органами исполнительной власти субъектов Российской Федерации реализуется Всероссийский проект </w:t>
      </w:r>
      <w:r w:rsidRPr="00747DBB">
        <w:rPr>
          <w:b/>
          <w:color w:val="212529"/>
          <w:sz w:val="28"/>
          <w:szCs w:val="28"/>
          <w:shd w:val="clear" w:color="auto" w:fill="FFFFFF"/>
        </w:rPr>
        <w:t>«Детский телефон доверия 8-800-2000-122»,</w:t>
      </w:r>
      <w:r w:rsidRPr="00A11C5F">
        <w:rPr>
          <w:color w:val="212529"/>
          <w:sz w:val="28"/>
          <w:szCs w:val="28"/>
          <w:shd w:val="clear" w:color="auto" w:fill="FFFFFF"/>
        </w:rPr>
        <w:t xml:space="preserve"> направленный на оказание экстренной психологической помощи по телефону детям, подросткам и их родителям.</w:t>
      </w:r>
    </w:p>
    <w:p w:rsidR="00DB46C3" w:rsidRPr="00A11C5F" w:rsidRDefault="00DB46C3" w:rsidP="00DB46C3">
      <w:pPr>
        <w:ind w:firstLine="709"/>
        <w:jc w:val="both"/>
        <w:rPr>
          <w:sz w:val="28"/>
          <w:szCs w:val="28"/>
        </w:rPr>
      </w:pPr>
      <w:r w:rsidRPr="00A11C5F">
        <w:rPr>
          <w:color w:val="212529"/>
          <w:sz w:val="28"/>
          <w:szCs w:val="28"/>
          <w:shd w:val="clear" w:color="auto" w:fill="FFFFFF"/>
        </w:rPr>
        <w:t>Основные принципы работы Детского телефона доверия:</w:t>
      </w:r>
      <w:r w:rsidRPr="00A11C5F">
        <w:rPr>
          <w:color w:val="212529"/>
          <w:sz w:val="28"/>
          <w:szCs w:val="28"/>
        </w:rPr>
        <w:br/>
      </w:r>
    </w:p>
    <w:p w:rsidR="00DB46C3" w:rsidRPr="00A11C5F" w:rsidRDefault="00DB46C3" w:rsidP="00DB46C3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b/>
          <w:bCs/>
          <w:color w:val="212529"/>
          <w:sz w:val="28"/>
          <w:szCs w:val="28"/>
        </w:rPr>
        <w:t>Бесплатность </w:t>
      </w:r>
      <w:r w:rsidRPr="00A11C5F">
        <w:rPr>
          <w:color w:val="212529"/>
          <w:sz w:val="28"/>
          <w:szCs w:val="28"/>
        </w:rPr>
        <w:t>– звонок любой продолжительности  на  Детский телефон доверия 8-800-2000-122 абсолютно бесплатный с любого мобильного или стационарного телефона.</w:t>
      </w:r>
    </w:p>
    <w:p w:rsidR="00DB46C3" w:rsidRPr="00A11C5F" w:rsidRDefault="00DB46C3" w:rsidP="00DB46C3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b/>
          <w:bCs/>
          <w:color w:val="212529"/>
          <w:sz w:val="28"/>
          <w:szCs w:val="28"/>
        </w:rPr>
        <w:t>Анонимность</w:t>
      </w:r>
      <w:r w:rsidRPr="00A11C5F">
        <w:rPr>
          <w:color w:val="212529"/>
          <w:sz w:val="28"/>
          <w:szCs w:val="28"/>
        </w:rPr>
        <w:t> — общение с консультантом (психологом) Детского телефона доверия  полностью анонимно: отсутствует определитель номера, можно представиться вымышленным именем. Консультанты Детского телефона доверия  также работают под псевдонимами.</w:t>
      </w:r>
    </w:p>
    <w:p w:rsidR="00DB46C3" w:rsidRPr="00A11C5F" w:rsidRDefault="00DB46C3" w:rsidP="00DB46C3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b/>
          <w:bCs/>
          <w:color w:val="212529"/>
          <w:sz w:val="28"/>
          <w:szCs w:val="28"/>
        </w:rPr>
        <w:t>Доступность</w:t>
      </w:r>
      <w:r w:rsidRPr="00A11C5F">
        <w:rPr>
          <w:color w:val="212529"/>
          <w:sz w:val="28"/>
          <w:szCs w:val="28"/>
        </w:rPr>
        <w:t> —  действует на всей территории России, позвонить можно из любой точки страны с любого телефона.</w:t>
      </w:r>
    </w:p>
    <w:p w:rsidR="00DB46C3" w:rsidRPr="00A11C5F" w:rsidRDefault="00DB46C3" w:rsidP="00DB46C3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b/>
          <w:bCs/>
          <w:color w:val="212529"/>
          <w:sz w:val="28"/>
          <w:szCs w:val="28"/>
        </w:rPr>
        <w:t>Конфиденциальность </w:t>
      </w:r>
      <w:r w:rsidRPr="00A11C5F">
        <w:rPr>
          <w:color w:val="212529"/>
          <w:sz w:val="28"/>
          <w:szCs w:val="28"/>
        </w:rPr>
        <w:t xml:space="preserve">— содержание разговора останется тайной. Никакая информация об </w:t>
      </w:r>
      <w:proofErr w:type="gramStart"/>
      <w:r w:rsidRPr="00A11C5F">
        <w:rPr>
          <w:color w:val="212529"/>
          <w:sz w:val="28"/>
          <w:szCs w:val="28"/>
        </w:rPr>
        <w:t>обратившемся</w:t>
      </w:r>
      <w:proofErr w:type="gramEnd"/>
      <w:r w:rsidRPr="00A11C5F">
        <w:rPr>
          <w:color w:val="212529"/>
          <w:sz w:val="28"/>
          <w:szCs w:val="28"/>
        </w:rPr>
        <w:t xml:space="preserve"> за помощью на Детский телефон доверия, а так же о тематике его обращения  не раскрывается.</w:t>
      </w:r>
    </w:p>
    <w:p w:rsidR="00DB46C3" w:rsidRPr="00A11C5F" w:rsidRDefault="00DB46C3" w:rsidP="00DB46C3">
      <w:pPr>
        <w:numPr>
          <w:ilvl w:val="0"/>
          <w:numId w:val="2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b/>
          <w:bCs/>
          <w:color w:val="212529"/>
          <w:sz w:val="28"/>
          <w:szCs w:val="28"/>
        </w:rPr>
        <w:t>Профессионализм </w:t>
      </w:r>
      <w:r w:rsidRPr="00A11C5F">
        <w:rPr>
          <w:color w:val="212529"/>
          <w:sz w:val="28"/>
          <w:szCs w:val="28"/>
        </w:rPr>
        <w:t>— на Детском телефоне доверия работают только квалифицированные психологи, прошедшие специальную подготовку психологи-консультанты.</w:t>
      </w:r>
    </w:p>
    <w:p w:rsidR="00DB46C3" w:rsidRDefault="00DB46C3" w:rsidP="00DB46C3">
      <w:pPr>
        <w:jc w:val="both"/>
        <w:rPr>
          <w:color w:val="212529"/>
          <w:sz w:val="28"/>
          <w:szCs w:val="28"/>
          <w:shd w:val="clear" w:color="auto" w:fill="FFFFFF"/>
        </w:rPr>
      </w:pPr>
      <w:r w:rsidRPr="00A11C5F">
        <w:rPr>
          <w:color w:val="212529"/>
          <w:sz w:val="28"/>
          <w:szCs w:val="28"/>
        </w:rPr>
        <w:br/>
      </w:r>
      <w:r w:rsidRPr="00A11C5F">
        <w:rPr>
          <w:color w:val="212529"/>
          <w:sz w:val="28"/>
          <w:szCs w:val="28"/>
          <w:shd w:val="clear" w:color="auto" w:fill="FFFFFF"/>
        </w:rPr>
        <w:t xml:space="preserve">Уникальность данной службы для России заключается </w:t>
      </w:r>
      <w:proofErr w:type="gramStart"/>
      <w:r w:rsidRPr="00A11C5F">
        <w:rPr>
          <w:color w:val="212529"/>
          <w:sz w:val="28"/>
          <w:szCs w:val="28"/>
          <w:shd w:val="clear" w:color="auto" w:fill="FFFFFF"/>
        </w:rPr>
        <w:t>в</w:t>
      </w:r>
      <w:proofErr w:type="gramEnd"/>
      <w:r w:rsidRPr="00A11C5F">
        <w:rPr>
          <w:color w:val="212529"/>
          <w:sz w:val="28"/>
          <w:szCs w:val="28"/>
          <w:shd w:val="clear" w:color="auto" w:fill="FFFFFF"/>
        </w:rPr>
        <w:t>:</w:t>
      </w:r>
    </w:p>
    <w:p w:rsidR="00DB46C3" w:rsidRPr="00A11C5F" w:rsidRDefault="00DB46C3" w:rsidP="00DB46C3">
      <w:pPr>
        <w:jc w:val="both"/>
        <w:rPr>
          <w:sz w:val="28"/>
          <w:szCs w:val="28"/>
        </w:rPr>
      </w:pP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proofErr w:type="gramStart"/>
      <w:r w:rsidRPr="00A11C5F">
        <w:rPr>
          <w:color w:val="212529"/>
          <w:sz w:val="28"/>
          <w:szCs w:val="28"/>
        </w:rPr>
        <w:t>обеспечении</w:t>
      </w:r>
      <w:proofErr w:type="gramEnd"/>
      <w:r w:rsidRPr="00A11C5F">
        <w:rPr>
          <w:color w:val="212529"/>
          <w:sz w:val="28"/>
          <w:szCs w:val="28"/>
        </w:rPr>
        <w:t xml:space="preserve"> доступности и своевременности оказания психологической помощи  детям по вопросам,  связанным с острыми жизненными ситуациями;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color w:val="212529"/>
          <w:sz w:val="28"/>
          <w:szCs w:val="28"/>
        </w:rPr>
        <w:t>эмоциональной поддержке детей, укреплении их уверенности в себе;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proofErr w:type="gramStart"/>
      <w:r w:rsidRPr="00A11C5F">
        <w:rPr>
          <w:color w:val="212529"/>
          <w:sz w:val="28"/>
          <w:szCs w:val="28"/>
        </w:rPr>
        <w:t>предупреждении</w:t>
      </w:r>
      <w:proofErr w:type="gramEnd"/>
      <w:r w:rsidRPr="00A11C5F">
        <w:rPr>
          <w:color w:val="212529"/>
          <w:sz w:val="28"/>
          <w:szCs w:val="28"/>
        </w:rPr>
        <w:t xml:space="preserve"> суицидов и насилия среди детей-подростков;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proofErr w:type="gramStart"/>
      <w:r w:rsidRPr="00A11C5F">
        <w:rPr>
          <w:color w:val="212529"/>
          <w:sz w:val="28"/>
          <w:szCs w:val="28"/>
        </w:rPr>
        <w:t>оказании</w:t>
      </w:r>
      <w:proofErr w:type="gramEnd"/>
      <w:r w:rsidRPr="00A11C5F">
        <w:rPr>
          <w:color w:val="212529"/>
          <w:sz w:val="28"/>
          <w:szCs w:val="28"/>
        </w:rPr>
        <w:t xml:space="preserve"> помощи в мобилизации их творческих, интеллектуальных, личностных, духовных ресурсов для выхода из кризисного состояния;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color w:val="212529"/>
          <w:sz w:val="28"/>
          <w:szCs w:val="28"/>
        </w:rPr>
        <w:t>профилактике беспризорности и безнадзорности несовершеннолетних;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r w:rsidRPr="00A11C5F">
        <w:rPr>
          <w:color w:val="212529"/>
          <w:sz w:val="28"/>
          <w:szCs w:val="28"/>
        </w:rPr>
        <w:t xml:space="preserve">психологическом </w:t>
      </w:r>
      <w:proofErr w:type="gramStart"/>
      <w:r w:rsidRPr="00A11C5F">
        <w:rPr>
          <w:color w:val="212529"/>
          <w:sz w:val="28"/>
          <w:szCs w:val="28"/>
        </w:rPr>
        <w:t>консультировании</w:t>
      </w:r>
      <w:proofErr w:type="gramEnd"/>
      <w:r w:rsidRPr="00A11C5F">
        <w:rPr>
          <w:color w:val="212529"/>
          <w:sz w:val="28"/>
          <w:szCs w:val="28"/>
        </w:rPr>
        <w:t xml:space="preserve"> родителей, определении алгоритмов действий для нормализации отношений с детьми;</w:t>
      </w:r>
    </w:p>
    <w:p w:rsidR="00DB46C3" w:rsidRPr="00A11C5F" w:rsidRDefault="00DB46C3" w:rsidP="00DB46C3">
      <w:pPr>
        <w:numPr>
          <w:ilvl w:val="0"/>
          <w:numId w:val="3"/>
        </w:numPr>
        <w:shd w:val="clear" w:color="auto" w:fill="FFFFFF"/>
        <w:jc w:val="both"/>
        <w:rPr>
          <w:color w:val="212529"/>
          <w:sz w:val="28"/>
          <w:szCs w:val="28"/>
        </w:rPr>
      </w:pPr>
      <w:proofErr w:type="gramStart"/>
      <w:r w:rsidRPr="00A11C5F">
        <w:rPr>
          <w:color w:val="212529"/>
          <w:sz w:val="28"/>
          <w:szCs w:val="28"/>
        </w:rPr>
        <w:t>содействии</w:t>
      </w:r>
      <w:proofErr w:type="gramEnd"/>
      <w:r w:rsidRPr="00A11C5F">
        <w:rPr>
          <w:color w:val="212529"/>
          <w:sz w:val="28"/>
          <w:szCs w:val="28"/>
        </w:rPr>
        <w:t xml:space="preserve"> развитию психологической грамотности населения.</w:t>
      </w:r>
    </w:p>
    <w:p w:rsidR="00DB46C3" w:rsidRDefault="00DB46C3" w:rsidP="00DB46C3">
      <w:pPr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A11C5F">
        <w:rPr>
          <w:color w:val="212529"/>
          <w:sz w:val="28"/>
          <w:szCs w:val="28"/>
        </w:rPr>
        <w:br/>
      </w:r>
      <w:r w:rsidRPr="00A11C5F">
        <w:rPr>
          <w:color w:val="212529"/>
          <w:sz w:val="28"/>
          <w:szCs w:val="28"/>
          <w:shd w:val="clear" w:color="auto" w:fill="FFFFFF"/>
        </w:rPr>
        <w:t xml:space="preserve">Служба работает во всех субъектах Российской Федерации. Дети, подростки, их родители, иные граждане при звонке на номер 8-800-2000-122 в любом населенном пункте со стационарных или мобильных телефонов могут получить психологическую помощь специалистов действующих региональных служб, оказываемую на принципах анонимности, конфиденциальности. Звонок для </w:t>
      </w:r>
      <w:proofErr w:type="gramStart"/>
      <w:r w:rsidRPr="00A11C5F">
        <w:rPr>
          <w:color w:val="212529"/>
          <w:sz w:val="28"/>
          <w:szCs w:val="28"/>
          <w:shd w:val="clear" w:color="auto" w:fill="FFFFFF"/>
        </w:rPr>
        <w:t>обратившегося</w:t>
      </w:r>
      <w:proofErr w:type="gramEnd"/>
      <w:r w:rsidRPr="00A11C5F">
        <w:rPr>
          <w:color w:val="212529"/>
          <w:sz w:val="28"/>
          <w:szCs w:val="28"/>
          <w:shd w:val="clear" w:color="auto" w:fill="FFFFFF"/>
        </w:rPr>
        <w:t xml:space="preserve"> всегда бесплатен. </w:t>
      </w:r>
    </w:p>
    <w:p w:rsidR="00DB46C3" w:rsidRDefault="00DB46C3" w:rsidP="00DB46C3">
      <w:pPr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A11C5F">
        <w:rPr>
          <w:color w:val="212529"/>
          <w:sz w:val="28"/>
          <w:szCs w:val="28"/>
          <w:shd w:val="clear" w:color="auto" w:fill="FFFFFF"/>
        </w:rPr>
        <w:t>По состоянию на 1 июля 2020 года на номер 8-800-2000-122 поступило более 10 млн</w:t>
      </w:r>
      <w:r>
        <w:rPr>
          <w:color w:val="212529"/>
          <w:sz w:val="28"/>
          <w:szCs w:val="28"/>
          <w:shd w:val="clear" w:color="auto" w:fill="FFFFFF"/>
        </w:rPr>
        <w:t>.</w:t>
      </w:r>
      <w:r w:rsidRPr="00A11C5F">
        <w:rPr>
          <w:color w:val="212529"/>
          <w:sz w:val="28"/>
          <w:szCs w:val="28"/>
          <w:shd w:val="clear" w:color="auto" w:fill="FFFFFF"/>
        </w:rPr>
        <w:t xml:space="preserve"> обращений от детей и их родителей.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A11C5F">
        <w:rPr>
          <w:color w:val="212529"/>
          <w:sz w:val="28"/>
          <w:szCs w:val="28"/>
          <w:shd w:val="clear" w:color="auto" w:fill="FFFFFF"/>
        </w:rPr>
        <w:t>Сайт для детей, подростков и их родителей </w:t>
      </w:r>
      <w:hyperlink r:id="rId6" w:history="1">
        <w:r w:rsidRPr="00A11C5F">
          <w:rPr>
            <w:rStyle w:val="a3"/>
            <w:rFonts w:eastAsia="Calibri"/>
            <w:b/>
            <w:bCs/>
            <w:color w:val="0F55A4"/>
            <w:szCs w:val="28"/>
            <w:shd w:val="clear" w:color="auto" w:fill="FFFFFF"/>
          </w:rPr>
          <w:t>https://telefon-doveria.ru/</w:t>
        </w:r>
      </w:hyperlink>
      <w:r w:rsidRPr="00A11C5F">
        <w:rPr>
          <w:color w:val="212529"/>
          <w:sz w:val="28"/>
          <w:szCs w:val="28"/>
        </w:rPr>
        <w:br/>
      </w:r>
      <w:r w:rsidRPr="00A11C5F">
        <w:rPr>
          <w:color w:val="212529"/>
          <w:sz w:val="28"/>
          <w:szCs w:val="28"/>
        </w:rPr>
        <w:br/>
      </w:r>
    </w:p>
    <w:p w:rsidR="00DB46C3" w:rsidRDefault="00DB46C3" w:rsidP="00DB46C3">
      <w:pPr>
        <w:ind w:firstLine="709"/>
        <w:contextualSpacing/>
        <w:jc w:val="both"/>
        <w:rPr>
          <w:sz w:val="28"/>
          <w:szCs w:val="28"/>
        </w:rPr>
      </w:pPr>
      <w:r w:rsidRPr="00A11C5F">
        <w:rPr>
          <w:color w:val="212529"/>
          <w:sz w:val="28"/>
          <w:szCs w:val="28"/>
          <w:shd w:val="clear" w:color="auto" w:fill="FFFFFF"/>
        </w:rPr>
        <w:t>Информационно-методический портал для специалистов Общероссийского детского телефона доверия </w:t>
      </w:r>
      <w:hyperlink r:id="rId7" w:history="1">
        <w:r w:rsidRPr="00A11C5F">
          <w:rPr>
            <w:rStyle w:val="a3"/>
            <w:rFonts w:eastAsia="Calibri"/>
            <w:b/>
            <w:bCs/>
            <w:color w:val="0F55A4"/>
            <w:szCs w:val="28"/>
            <w:shd w:val="clear" w:color="auto" w:fill="FFFFFF"/>
          </w:rPr>
          <w:t>http://vdtd.ru/</w:t>
        </w:r>
      </w:hyperlink>
      <w:r>
        <w:rPr>
          <w:sz w:val="28"/>
          <w:szCs w:val="28"/>
        </w:rPr>
        <w:t>.</w:t>
      </w:r>
    </w:p>
    <w:p w:rsidR="00DB46C3" w:rsidRDefault="00DB46C3" w:rsidP="00DB46C3">
      <w:pPr>
        <w:ind w:firstLine="709"/>
        <w:contextualSpacing/>
        <w:jc w:val="both"/>
        <w:rPr>
          <w:sz w:val="28"/>
          <w:szCs w:val="28"/>
        </w:rPr>
      </w:pPr>
      <w:r w:rsidRPr="00A11C5F">
        <w:rPr>
          <w:color w:val="212529"/>
          <w:sz w:val="28"/>
          <w:szCs w:val="28"/>
          <w:shd w:val="clear" w:color="auto" w:fill="FFFFFF"/>
        </w:rPr>
        <w:t xml:space="preserve">Обеспечение деятельности детского телефона доверия осуществляется в </w:t>
      </w:r>
      <w:proofErr w:type="gramStart"/>
      <w:r w:rsidRPr="00A11C5F">
        <w:rPr>
          <w:color w:val="212529"/>
          <w:sz w:val="28"/>
          <w:szCs w:val="28"/>
          <w:shd w:val="clear" w:color="auto" w:fill="FFFFFF"/>
        </w:rPr>
        <w:t>рамках</w:t>
      </w:r>
      <w:proofErr w:type="gramEnd"/>
      <w:r w:rsidRPr="00A11C5F">
        <w:rPr>
          <w:color w:val="212529"/>
          <w:sz w:val="28"/>
          <w:szCs w:val="28"/>
          <w:shd w:val="clear" w:color="auto" w:fill="FFFFFF"/>
        </w:rPr>
        <w:t xml:space="preserve"> подписанных между Фондом и субъектами Российской Федерации </w:t>
      </w:r>
      <w:hyperlink r:id="rId8" w:tgtFrame="_blank" w:history="1">
        <w:r w:rsidRPr="00A11C5F">
          <w:rPr>
            <w:rStyle w:val="a3"/>
            <w:rFonts w:eastAsia="Calibri"/>
            <w:b/>
            <w:bCs/>
            <w:color w:val="0F55A4"/>
            <w:szCs w:val="28"/>
            <w:shd w:val="clear" w:color="auto" w:fill="FFFFFF"/>
          </w:rPr>
          <w:t>соглашений об обеспечении деятельности детского телефона доверия (служб экстренной психологической помощи) с единым общероссийским телефонным номером</w:t>
        </w:r>
      </w:hyperlink>
      <w:hyperlink r:id="rId9" w:tgtFrame="_blank" w:history="1">
        <w:r w:rsidRPr="00A11C5F">
          <w:rPr>
            <w:rStyle w:val="a3"/>
            <w:rFonts w:eastAsia="Calibri"/>
            <w:b/>
            <w:bCs/>
            <w:color w:val="0F55A4"/>
            <w:szCs w:val="28"/>
            <w:shd w:val="clear" w:color="auto" w:fill="FFFFFF"/>
          </w:rPr>
          <w:t>.</w:t>
        </w:r>
      </w:hyperlink>
    </w:p>
    <w:p w:rsidR="005A4B1B" w:rsidRDefault="00DB46C3" w:rsidP="00DB46C3">
      <w:r w:rsidRPr="00A11C5F">
        <w:rPr>
          <w:color w:val="212529"/>
          <w:sz w:val="28"/>
          <w:szCs w:val="28"/>
          <w:shd w:val="clear" w:color="auto" w:fill="FFFFFF"/>
        </w:rPr>
        <w:t>В целях развития служб детского телефона доверия и повышения качества телефонного консультирования Фонд ежегодно организует обучение специалистов региональных сл</w:t>
      </w:r>
    </w:p>
    <w:sectPr w:rsidR="005A4B1B" w:rsidSect="005A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2D5B"/>
    <w:multiLevelType w:val="multilevel"/>
    <w:tmpl w:val="9120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C34745"/>
    <w:multiLevelType w:val="multilevel"/>
    <w:tmpl w:val="E3C6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C7531"/>
    <w:multiLevelType w:val="multilevel"/>
    <w:tmpl w:val="422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DB46C3"/>
    <w:rsid w:val="00093198"/>
    <w:rsid w:val="000F2062"/>
    <w:rsid w:val="005A4B1B"/>
    <w:rsid w:val="00607309"/>
    <w:rsid w:val="00820B15"/>
    <w:rsid w:val="00862CFA"/>
    <w:rsid w:val="008C671A"/>
    <w:rsid w:val="00AC5B72"/>
    <w:rsid w:val="00DB46C3"/>
    <w:rsid w:val="00EF2C80"/>
    <w:rsid w:val="00F4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6C3"/>
    <w:pPr>
      <w:keepNext/>
      <w:jc w:val="center"/>
      <w:outlineLvl w:val="0"/>
    </w:pPr>
    <w:rPr>
      <w:rFonts w:eastAsia="Calibri"/>
      <w:sz w:val="28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DB46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6C3"/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DB46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DB46C3"/>
    <w:rPr>
      <w:color w:val="0000FF"/>
      <w:u w:val="single"/>
    </w:rPr>
  </w:style>
  <w:style w:type="paragraph" w:styleId="a4">
    <w:name w:val="Normal (Web)"/>
    <w:basedOn w:val="a"/>
    <w:uiPriority w:val="99"/>
    <w:rsid w:val="00DB46C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B46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46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-detyam.ru/detskiy-telefon-doveriya/obespechenie-deyatelnosti-detskogo-telefona-dover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t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nd-detyam.ru/detskiy-telefon-doveriya/obespechenie-deyatelnosti-detskogo-telefona-dov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BerPC</dc:creator>
  <cp:lastModifiedBy>Ttud-pc</cp:lastModifiedBy>
  <cp:revision>2</cp:revision>
  <dcterms:created xsi:type="dcterms:W3CDTF">2021-09-13T04:45:00Z</dcterms:created>
  <dcterms:modified xsi:type="dcterms:W3CDTF">2021-09-13T04:45:00Z</dcterms:modified>
</cp:coreProperties>
</file>